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DA42" w14:textId="7BD04C2F" w:rsidR="000078B3" w:rsidRDefault="000078B3" w:rsidP="00FA7825">
      <w:pPr>
        <w:rPr>
          <w:b/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FE438E1" wp14:editId="1F2526DD">
            <wp:simplePos x="0" y="0"/>
            <wp:positionH relativeFrom="margin">
              <wp:posOffset>1938655</wp:posOffset>
            </wp:positionH>
            <wp:positionV relativeFrom="page">
              <wp:posOffset>443865</wp:posOffset>
            </wp:positionV>
            <wp:extent cx="1718310" cy="1146175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0054069"/>
      <w:bookmarkEnd w:id="0"/>
      <w:r w:rsidR="005D71AD">
        <w:rPr>
          <w:b/>
          <w:noProof/>
          <w:lang w:val="en-US"/>
        </w:rPr>
        <w:t xml:space="preserve"> </w:t>
      </w:r>
      <w:bookmarkStart w:id="1" w:name="_Hlk100562309"/>
    </w:p>
    <w:p w14:paraId="42109446" w14:textId="71835548" w:rsidR="000078B3" w:rsidRDefault="000078B3" w:rsidP="00FA7825">
      <w:pPr>
        <w:rPr>
          <w:b/>
          <w:noProof/>
          <w:lang w:val="en-US"/>
        </w:rPr>
      </w:pPr>
      <w:bookmarkStart w:id="2" w:name="_Hlk100054034"/>
      <w:bookmarkEnd w:id="2"/>
    </w:p>
    <w:p w14:paraId="3581604C" w14:textId="7330D0DE" w:rsidR="00415EB9" w:rsidRPr="00415EB9" w:rsidRDefault="00415EB9" w:rsidP="00415EB9">
      <w:pPr>
        <w:rPr>
          <w:lang w:val="en-US"/>
        </w:rPr>
      </w:pPr>
    </w:p>
    <w:tbl>
      <w:tblPr>
        <w:tblStyle w:val="Tabellrutnt"/>
        <w:tblW w:w="9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1"/>
        <w:gridCol w:w="2346"/>
        <w:gridCol w:w="1687"/>
        <w:gridCol w:w="1694"/>
        <w:gridCol w:w="1926"/>
      </w:tblGrid>
      <w:tr w:rsidR="0040433E" w14:paraId="158CA07B" w14:textId="77777777" w:rsidTr="002D770C">
        <w:tc>
          <w:tcPr>
            <w:tcW w:w="2346" w:type="dxa"/>
          </w:tcPr>
          <w:p w14:paraId="71B802CE" w14:textId="7C04610F" w:rsidR="00415EB9" w:rsidRDefault="0040433E" w:rsidP="00693BDF">
            <w:pPr>
              <w:ind w:left="-389" w:firstLine="389"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80BC1CC" wp14:editId="389E0088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120015</wp:posOffset>
                  </wp:positionV>
                  <wp:extent cx="976864" cy="28575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864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899ED6" w14:textId="4D10CD0D" w:rsidR="00415EB9" w:rsidRPr="00415EB9" w:rsidRDefault="00415EB9" w:rsidP="00415EB9">
            <w:pPr>
              <w:tabs>
                <w:tab w:val="left" w:pos="160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3751F73F" w14:textId="27A05A75" w:rsidR="000078B3" w:rsidRDefault="000078B3" w:rsidP="000078B3">
            <w:pPr>
              <w:rPr>
                <w:b/>
                <w:lang w:val="en-US"/>
              </w:rPr>
            </w:pPr>
          </w:p>
        </w:tc>
        <w:tc>
          <w:tcPr>
            <w:tcW w:w="789" w:type="dxa"/>
          </w:tcPr>
          <w:p w14:paraId="5E86F889" w14:textId="21A4559A" w:rsidR="000078B3" w:rsidRDefault="0040433E" w:rsidP="000078B3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3874BFE0" wp14:editId="71F1C06D">
                  <wp:extent cx="1343025" cy="536575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1" w:type="dxa"/>
          </w:tcPr>
          <w:p w14:paraId="7AF99900" w14:textId="32AD9FEF" w:rsidR="000078B3" w:rsidRDefault="00D66EF6" w:rsidP="000078B3">
            <w:pPr>
              <w:rPr>
                <w:b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9DD56A9" wp14:editId="4B526C22">
                  <wp:extent cx="934559" cy="619125"/>
                  <wp:effectExtent l="0" t="0" r="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objekt 2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69" cy="62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546F9128" w14:textId="32C2B0E2" w:rsidR="000078B3" w:rsidRDefault="000078B3" w:rsidP="000078B3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inline distT="0" distB="0" distL="0" distR="0" wp14:anchorId="7208ACA9" wp14:editId="492542F5">
                  <wp:extent cx="938547" cy="628650"/>
                  <wp:effectExtent l="0" t="0" r="0" b="0"/>
                  <wp:docPr id="7" name="Bildobjek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objekt 7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947" cy="6376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dxa"/>
          </w:tcPr>
          <w:p w14:paraId="5720849F" w14:textId="7AA1B7CF" w:rsidR="000078B3" w:rsidRDefault="00415EB9" w:rsidP="000078B3">
            <w:pPr>
              <w:rPr>
                <w:b/>
                <w:lang w:val="en-US"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49701ABC" wp14:editId="2EAA61B1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150495</wp:posOffset>
                  </wp:positionV>
                  <wp:extent cx="1083310" cy="304800"/>
                  <wp:effectExtent l="0" t="0" r="2540" b="0"/>
                  <wp:wrapTight wrapText="bothSides">
                    <wp:wrapPolygon edited="0">
                      <wp:start x="0" y="0"/>
                      <wp:lineTo x="0" y="20250"/>
                      <wp:lineTo x="21271" y="20250"/>
                      <wp:lineTo x="21271" y="0"/>
                      <wp:lineTo x="0" y="0"/>
                    </wp:wrapPolygon>
                  </wp:wrapTight>
                  <wp:docPr id="8" name="Bildobjekt 8" descr="En bild som visar text, clipart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objekt 8" descr="En bild som visar text, clipart&#10;&#10;Automatiskt genererad beskrivn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57BA9B" w14:textId="5626BED9" w:rsidR="00A11BA5" w:rsidRPr="000078B3" w:rsidRDefault="000078B3" w:rsidP="000078B3">
      <w:pPr>
        <w:rPr>
          <w:b/>
          <w:lang w:val="en-US"/>
        </w:rPr>
      </w:pPr>
      <w:r w:rsidRPr="000078B3">
        <w:rPr>
          <w:b/>
          <w:noProof/>
          <w:lang w:val="en-US"/>
        </w:rPr>
        <w:t xml:space="preserve"> </w:t>
      </w:r>
      <w:r w:rsidR="00FC365E">
        <w:rPr>
          <w:b/>
          <w:noProof/>
          <w:lang w:val="en-US"/>
        </w:rPr>
        <w:br/>
      </w:r>
    </w:p>
    <w:p w14:paraId="423AD39B" w14:textId="70465B3A" w:rsidR="00AD407B" w:rsidRPr="00AD407B" w:rsidRDefault="00CF006E" w:rsidP="007E4437">
      <w:pPr>
        <w:jc w:val="center"/>
        <w:rPr>
          <w:b/>
          <w:lang w:val="en-GB"/>
        </w:rPr>
      </w:pPr>
      <w:proofErr w:type="spellStart"/>
      <w:r>
        <w:rPr>
          <w:b/>
          <w:lang w:val="en-GB"/>
        </w:rPr>
        <w:t>WikiGap</w:t>
      </w:r>
      <w:proofErr w:type="spellEnd"/>
      <w:r>
        <w:rPr>
          <w:b/>
          <w:lang w:val="en-GB"/>
        </w:rPr>
        <w:t xml:space="preserve"> – a j</w:t>
      </w:r>
      <w:r w:rsidR="008663C4">
        <w:rPr>
          <w:b/>
          <w:lang w:val="en-GB"/>
        </w:rPr>
        <w:t xml:space="preserve">oint effort in </w:t>
      </w:r>
      <w:r w:rsidR="00E47FAE">
        <w:rPr>
          <w:b/>
          <w:lang w:val="en-GB"/>
        </w:rPr>
        <w:t>Slovakia</w:t>
      </w:r>
      <w:r w:rsidR="00AD407B" w:rsidRPr="00AD407B">
        <w:rPr>
          <w:b/>
          <w:lang w:val="en-GB"/>
        </w:rPr>
        <w:t xml:space="preserve"> to make the internet more gender-equal</w:t>
      </w:r>
      <w:r w:rsidR="00FC365E">
        <w:rPr>
          <w:b/>
          <w:lang w:val="en-GB"/>
        </w:rPr>
        <w:br/>
      </w:r>
    </w:p>
    <w:p w14:paraId="5CBF449A" w14:textId="200FD596" w:rsidR="00AD407B" w:rsidRPr="00E031FF" w:rsidRDefault="00406505" w:rsidP="007E4437">
      <w:pPr>
        <w:jc w:val="both"/>
        <w:rPr>
          <w:iCs/>
          <w:lang w:val="en-GB"/>
        </w:rPr>
      </w:pPr>
      <w:r w:rsidRPr="00E031FF">
        <w:rPr>
          <w:iCs/>
          <w:lang w:val="en-GB"/>
        </w:rPr>
        <w:t xml:space="preserve">On </w:t>
      </w:r>
      <w:r w:rsidR="00CF006E" w:rsidRPr="00E031FF">
        <w:rPr>
          <w:iCs/>
          <w:lang w:val="en-GB"/>
        </w:rPr>
        <w:t xml:space="preserve">Saturday </w:t>
      </w:r>
      <w:r w:rsidRPr="00E031FF">
        <w:rPr>
          <w:iCs/>
          <w:lang w:val="en-GB"/>
        </w:rPr>
        <w:t>7 May</w:t>
      </w:r>
      <w:r w:rsidR="00CF006E" w:rsidRPr="00E031FF">
        <w:rPr>
          <w:iCs/>
          <w:lang w:val="en-GB"/>
        </w:rPr>
        <w:t xml:space="preserve"> </w:t>
      </w:r>
      <w:r w:rsidRPr="00E031FF">
        <w:rPr>
          <w:iCs/>
          <w:lang w:val="en-GB"/>
        </w:rPr>
        <w:t>2022</w:t>
      </w:r>
      <w:r w:rsidR="00961392" w:rsidRPr="00E031FF">
        <w:rPr>
          <w:iCs/>
          <w:lang w:val="en-GB"/>
        </w:rPr>
        <w:t>,</w:t>
      </w:r>
      <w:r w:rsidRPr="00E031FF">
        <w:rPr>
          <w:iCs/>
          <w:lang w:val="en-GB"/>
        </w:rPr>
        <w:t xml:space="preserve"> t</w:t>
      </w:r>
      <w:r w:rsidR="00AD407B" w:rsidRPr="00E031FF">
        <w:rPr>
          <w:iCs/>
          <w:lang w:val="en-GB"/>
        </w:rPr>
        <w:t>he Embassy</w:t>
      </w:r>
      <w:r w:rsidR="00A11BA5" w:rsidRPr="00E031FF">
        <w:rPr>
          <w:iCs/>
          <w:lang w:val="en-GB"/>
        </w:rPr>
        <w:t xml:space="preserve"> of Sweden</w:t>
      </w:r>
      <w:r w:rsidR="00AD407B" w:rsidRPr="00E031FF">
        <w:rPr>
          <w:iCs/>
          <w:lang w:val="en-GB"/>
        </w:rPr>
        <w:t xml:space="preserve"> together with the </w:t>
      </w:r>
      <w:r w:rsidR="00A11BA5" w:rsidRPr="00E031FF">
        <w:rPr>
          <w:iCs/>
          <w:lang w:val="en-GB"/>
        </w:rPr>
        <w:t>Embassy of the Kingdom of the Netherlands</w:t>
      </w:r>
      <w:r w:rsidRPr="00E031FF">
        <w:rPr>
          <w:iCs/>
          <w:lang w:val="en-GB"/>
        </w:rPr>
        <w:t>,</w:t>
      </w:r>
      <w:r w:rsidR="00CF006E" w:rsidRPr="00E031FF">
        <w:rPr>
          <w:iCs/>
          <w:lang w:val="en-GB"/>
        </w:rPr>
        <w:t xml:space="preserve"> </w:t>
      </w:r>
      <w:r w:rsidR="000C2AC2" w:rsidRPr="00E031FF">
        <w:rPr>
          <w:iCs/>
          <w:lang w:val="en-GB"/>
        </w:rPr>
        <w:t>th</w:t>
      </w:r>
      <w:r w:rsidR="000C2AC2" w:rsidRPr="007C6DBD">
        <w:rPr>
          <w:iCs/>
          <w:lang w:val="en-GB"/>
        </w:rPr>
        <w:t xml:space="preserve">e </w:t>
      </w:r>
      <w:r w:rsidR="00CF006E" w:rsidRPr="007C6DBD">
        <w:rPr>
          <w:iCs/>
          <w:lang w:val="en-GB"/>
        </w:rPr>
        <w:t xml:space="preserve">Slovak organisation </w:t>
      </w:r>
      <w:r w:rsidR="006E171E" w:rsidRPr="007C6DBD">
        <w:rPr>
          <w:iCs/>
          <w:lang w:val="en-GB"/>
        </w:rPr>
        <w:t>A</w:t>
      </w:r>
      <w:r w:rsidR="00E22E9F" w:rsidRPr="007C6DBD">
        <w:rPr>
          <w:iCs/>
          <w:lang w:val="en-GB"/>
        </w:rPr>
        <w:t>SPEKT</w:t>
      </w:r>
      <w:r w:rsidR="00A11BA5" w:rsidRPr="007C6DBD">
        <w:rPr>
          <w:iCs/>
          <w:lang w:val="en-GB"/>
        </w:rPr>
        <w:t xml:space="preserve"> </w:t>
      </w:r>
      <w:r w:rsidRPr="007C6DBD">
        <w:rPr>
          <w:iCs/>
          <w:lang w:val="en-GB"/>
        </w:rPr>
        <w:t>and</w:t>
      </w:r>
      <w:r w:rsidR="006E171E" w:rsidRPr="007C6DBD">
        <w:rPr>
          <w:iCs/>
          <w:lang w:val="en-GB"/>
        </w:rPr>
        <w:t xml:space="preserve"> </w:t>
      </w:r>
      <w:r w:rsidR="005D71AD" w:rsidRPr="007C6DBD">
        <w:rPr>
          <w:iCs/>
          <w:lang w:val="en-GB"/>
        </w:rPr>
        <w:t xml:space="preserve">Wikimedia </w:t>
      </w:r>
      <w:proofErr w:type="spellStart"/>
      <w:r w:rsidR="005D71AD" w:rsidRPr="007C6DBD">
        <w:rPr>
          <w:iCs/>
          <w:lang w:val="en-GB"/>
        </w:rPr>
        <w:t>Slov</w:t>
      </w:r>
      <w:r w:rsidR="00A509B4" w:rsidRPr="007C6DBD">
        <w:rPr>
          <w:iCs/>
          <w:lang w:val="en-GB"/>
        </w:rPr>
        <w:t>ensko</w:t>
      </w:r>
      <w:proofErr w:type="spellEnd"/>
      <w:r w:rsidR="003A5BEA" w:rsidRPr="007C6DBD">
        <w:rPr>
          <w:iCs/>
          <w:lang w:val="en-GB"/>
        </w:rPr>
        <w:t xml:space="preserve"> </w:t>
      </w:r>
      <w:r w:rsidR="00CF006E" w:rsidRPr="007C6DBD">
        <w:rPr>
          <w:iCs/>
          <w:lang w:val="en-GB"/>
        </w:rPr>
        <w:t xml:space="preserve">will highlight </w:t>
      </w:r>
      <w:r w:rsidR="007C6DBD" w:rsidRPr="007C6DBD">
        <w:rPr>
          <w:iCs/>
          <w:lang w:val="en-GB"/>
        </w:rPr>
        <w:t>important</w:t>
      </w:r>
      <w:r w:rsidR="007C6DBD">
        <w:rPr>
          <w:iCs/>
          <w:lang w:val="en-GB"/>
        </w:rPr>
        <w:t xml:space="preserve"> women</w:t>
      </w:r>
      <w:r w:rsidR="007C6DBD" w:rsidRPr="007C6DBD">
        <w:rPr>
          <w:iCs/>
          <w:lang w:val="en-GB"/>
        </w:rPr>
        <w:t xml:space="preserve">, female </w:t>
      </w:r>
      <w:proofErr w:type="gramStart"/>
      <w:r w:rsidR="00CF006E" w:rsidRPr="007C6DBD">
        <w:rPr>
          <w:iCs/>
          <w:lang w:val="en-GB"/>
        </w:rPr>
        <w:t>experts</w:t>
      </w:r>
      <w:proofErr w:type="gramEnd"/>
      <w:r w:rsidR="00CF006E" w:rsidRPr="007C6DBD">
        <w:rPr>
          <w:iCs/>
          <w:lang w:val="en-GB"/>
        </w:rPr>
        <w:t xml:space="preserve"> and role models from Slovakia </w:t>
      </w:r>
      <w:r w:rsidR="0058469B" w:rsidRPr="007C6DBD">
        <w:rPr>
          <w:iCs/>
          <w:lang w:val="en-GB"/>
        </w:rPr>
        <w:t xml:space="preserve">by arranging a </w:t>
      </w:r>
      <w:r w:rsidRPr="007C6DBD">
        <w:rPr>
          <w:iCs/>
          <w:lang w:val="en-GB"/>
        </w:rPr>
        <w:t>#WikiGap event</w:t>
      </w:r>
      <w:r w:rsidR="007D1B5D" w:rsidRPr="007C6DBD">
        <w:rPr>
          <w:iCs/>
          <w:lang w:val="en-GB"/>
        </w:rPr>
        <w:t>.</w:t>
      </w:r>
      <w:r w:rsidRPr="007C6DBD">
        <w:rPr>
          <w:iCs/>
          <w:lang w:val="en-GB"/>
        </w:rPr>
        <w:t xml:space="preserve"> </w:t>
      </w:r>
      <w:r w:rsidR="00AD407B" w:rsidRPr="007C6DBD">
        <w:rPr>
          <w:iCs/>
          <w:lang w:val="en-GB"/>
        </w:rPr>
        <w:t xml:space="preserve">With this initiative, we want to </w:t>
      </w:r>
      <w:r w:rsidR="007D1B5D" w:rsidRPr="007C6DBD">
        <w:rPr>
          <w:iCs/>
          <w:lang w:val="en-GB"/>
        </w:rPr>
        <w:t>broade</w:t>
      </w:r>
      <w:r w:rsidR="007D1B5D" w:rsidRPr="00E031FF">
        <w:rPr>
          <w:iCs/>
          <w:lang w:val="en-GB"/>
        </w:rPr>
        <w:t xml:space="preserve">n the content about women </w:t>
      </w:r>
      <w:r w:rsidR="0058469B" w:rsidRPr="00E031FF">
        <w:rPr>
          <w:iCs/>
          <w:lang w:val="en-GB"/>
        </w:rPr>
        <w:t xml:space="preserve">and increase the number of women represented </w:t>
      </w:r>
      <w:r w:rsidR="007D1B5D" w:rsidRPr="00E031FF">
        <w:rPr>
          <w:iCs/>
          <w:lang w:val="en-GB"/>
        </w:rPr>
        <w:t>on Wikipedia and contribute</w:t>
      </w:r>
      <w:r w:rsidR="00AD407B" w:rsidRPr="00E031FF">
        <w:rPr>
          <w:iCs/>
          <w:lang w:val="en-GB"/>
        </w:rPr>
        <w:t xml:space="preserve"> to mak</w:t>
      </w:r>
      <w:r w:rsidR="00FA7825" w:rsidRPr="00E031FF">
        <w:rPr>
          <w:iCs/>
          <w:lang w:val="en-GB"/>
        </w:rPr>
        <w:t>ing</w:t>
      </w:r>
      <w:r w:rsidR="00AD407B" w:rsidRPr="00E031FF">
        <w:rPr>
          <w:iCs/>
          <w:lang w:val="en-GB"/>
        </w:rPr>
        <w:t xml:space="preserve"> the internet more gender</w:t>
      </w:r>
      <w:r w:rsidR="00E031FF">
        <w:rPr>
          <w:iCs/>
          <w:lang w:val="en-GB"/>
        </w:rPr>
        <w:t xml:space="preserve"> </w:t>
      </w:r>
      <w:r w:rsidR="00AD407B" w:rsidRPr="00E031FF">
        <w:rPr>
          <w:iCs/>
          <w:lang w:val="en-GB"/>
        </w:rPr>
        <w:t>equal.</w:t>
      </w:r>
    </w:p>
    <w:p w14:paraId="59A69AA2" w14:textId="5A3C23E7" w:rsidR="0058469B" w:rsidRDefault="00406505" w:rsidP="007E4437">
      <w:pPr>
        <w:jc w:val="both"/>
        <w:rPr>
          <w:iCs/>
          <w:lang w:val="en-GB"/>
        </w:rPr>
      </w:pPr>
      <w:r w:rsidRPr="00406505">
        <w:rPr>
          <w:iCs/>
          <w:lang w:val="en-GB"/>
        </w:rPr>
        <w:t xml:space="preserve">Wikipedia is the world’s largest online and user-generated encyclopaedia. Knowledge is power, and Wikipedia has the potential to colour our view of the world. </w:t>
      </w:r>
      <w:r w:rsidR="006F3008">
        <w:rPr>
          <w:iCs/>
          <w:lang w:val="en-GB"/>
        </w:rPr>
        <w:t>However,</w:t>
      </w:r>
      <w:r w:rsidRPr="00406505">
        <w:rPr>
          <w:iCs/>
          <w:lang w:val="en-GB"/>
        </w:rPr>
        <w:t xml:space="preserve"> there is great imbalance between men and women on the website, </w:t>
      </w:r>
      <w:r w:rsidR="006F3008">
        <w:rPr>
          <w:iCs/>
          <w:lang w:val="en-GB"/>
        </w:rPr>
        <w:t xml:space="preserve">just </w:t>
      </w:r>
      <w:r w:rsidRPr="00406505">
        <w:rPr>
          <w:iCs/>
          <w:lang w:val="en-GB"/>
        </w:rPr>
        <w:t>like in society at large. Ninety per cent of those who add content to Wikipedia are men</w:t>
      </w:r>
      <w:r w:rsidR="0058469B">
        <w:rPr>
          <w:iCs/>
          <w:lang w:val="en-GB"/>
        </w:rPr>
        <w:t xml:space="preserve"> and there</w:t>
      </w:r>
      <w:r w:rsidRPr="00406505">
        <w:rPr>
          <w:iCs/>
          <w:lang w:val="en-GB"/>
        </w:rPr>
        <w:t xml:space="preserve"> are four times as many articles about men as there are about women. The figures vary regionally, but no matter how you look at it, the picture is clear: the information about women is less extensive than that about men.</w:t>
      </w:r>
    </w:p>
    <w:p w14:paraId="17301719" w14:textId="1F8C8DDB" w:rsidR="00AD407B" w:rsidRPr="00E376F2" w:rsidRDefault="00AD407B" w:rsidP="007E4437">
      <w:pPr>
        <w:jc w:val="both"/>
        <w:rPr>
          <w:iCs/>
          <w:lang w:val="en-GB"/>
        </w:rPr>
      </w:pPr>
      <w:r w:rsidRPr="00AD407B">
        <w:rPr>
          <w:iCs/>
          <w:lang w:val="en-GB"/>
        </w:rPr>
        <w:t xml:space="preserve">To contribute to a more accurate picture, </w:t>
      </w:r>
      <w:r w:rsidR="00751236">
        <w:rPr>
          <w:iCs/>
          <w:lang w:val="en-GB"/>
        </w:rPr>
        <w:t>the Swedish</w:t>
      </w:r>
      <w:r w:rsidR="004A3147">
        <w:rPr>
          <w:iCs/>
          <w:lang w:val="en-GB"/>
        </w:rPr>
        <w:t xml:space="preserve"> and Dutch </w:t>
      </w:r>
      <w:r w:rsidR="00211AA6">
        <w:rPr>
          <w:iCs/>
          <w:lang w:val="en-GB"/>
        </w:rPr>
        <w:t>Embass</w:t>
      </w:r>
      <w:r w:rsidR="0058469B">
        <w:rPr>
          <w:iCs/>
          <w:lang w:val="en-GB"/>
        </w:rPr>
        <w:t>ies</w:t>
      </w:r>
      <w:r w:rsidR="00211AA6">
        <w:rPr>
          <w:iCs/>
          <w:lang w:val="en-GB"/>
        </w:rPr>
        <w:t>, A</w:t>
      </w:r>
      <w:r w:rsidR="00E22E9F">
        <w:rPr>
          <w:iCs/>
          <w:lang w:val="en-GB"/>
        </w:rPr>
        <w:t>SPEKT</w:t>
      </w:r>
      <w:r w:rsidRPr="00AD407B">
        <w:rPr>
          <w:iCs/>
          <w:lang w:val="en-GB"/>
        </w:rPr>
        <w:t xml:space="preserve"> and Wikimedia </w:t>
      </w:r>
      <w:r w:rsidR="00506700">
        <w:rPr>
          <w:iCs/>
          <w:lang w:val="en-GB"/>
        </w:rPr>
        <w:t xml:space="preserve">Slovakia </w:t>
      </w:r>
      <w:r w:rsidRPr="00AD407B">
        <w:rPr>
          <w:iCs/>
          <w:lang w:val="en-GB"/>
        </w:rPr>
        <w:t>have therefore taken the initiative for this #WikiGap event</w:t>
      </w:r>
      <w:r w:rsidR="0058469B">
        <w:rPr>
          <w:iCs/>
          <w:lang w:val="en-GB"/>
        </w:rPr>
        <w:t xml:space="preserve"> on 7 May 2022</w:t>
      </w:r>
      <w:r w:rsidRPr="00AD407B">
        <w:rPr>
          <w:iCs/>
          <w:lang w:val="en-GB"/>
        </w:rPr>
        <w:t xml:space="preserve">. </w:t>
      </w:r>
      <w:r w:rsidR="00E376F2">
        <w:rPr>
          <w:iCs/>
          <w:lang w:val="en-GB"/>
        </w:rPr>
        <w:t>The event will be</w:t>
      </w:r>
      <w:r w:rsidR="00A16C1F">
        <w:rPr>
          <w:iCs/>
          <w:lang w:val="en-GB"/>
        </w:rPr>
        <w:t xml:space="preserve"> held</w:t>
      </w:r>
      <w:r w:rsidR="00E376F2">
        <w:rPr>
          <w:iCs/>
          <w:lang w:val="en-GB"/>
        </w:rPr>
        <w:t xml:space="preserve"> in hybrid form</w:t>
      </w:r>
      <w:r w:rsidR="00A16C1F">
        <w:rPr>
          <w:iCs/>
          <w:lang w:val="en-GB"/>
        </w:rPr>
        <w:t>at</w:t>
      </w:r>
      <w:r w:rsidRPr="00AD407B">
        <w:rPr>
          <w:iCs/>
          <w:lang w:val="en-GB"/>
        </w:rPr>
        <w:t xml:space="preserve"> </w:t>
      </w:r>
      <w:r w:rsidR="00E376F2">
        <w:rPr>
          <w:iCs/>
          <w:lang w:val="en-GB"/>
        </w:rPr>
        <w:t>where</w:t>
      </w:r>
      <w:r w:rsidR="0072594D">
        <w:rPr>
          <w:iCs/>
          <w:lang w:val="en-GB"/>
        </w:rPr>
        <w:t xml:space="preserve"> participants</w:t>
      </w:r>
      <w:r w:rsidRPr="00AD407B">
        <w:rPr>
          <w:iCs/>
          <w:lang w:val="en-GB"/>
        </w:rPr>
        <w:t xml:space="preserve"> will gather at</w:t>
      </w:r>
      <w:r w:rsidR="00E376F2">
        <w:rPr>
          <w:iCs/>
          <w:lang w:val="en-GB"/>
        </w:rPr>
        <w:t xml:space="preserve"> </w:t>
      </w:r>
      <w:r w:rsidR="00E376F2" w:rsidRPr="00E376F2">
        <w:rPr>
          <w:iCs/>
          <w:lang w:val="en-GB"/>
        </w:rPr>
        <w:t>the University Library in Bratislava</w:t>
      </w:r>
      <w:r w:rsidR="00211AA6">
        <w:rPr>
          <w:iCs/>
          <w:lang w:val="en-GB"/>
        </w:rPr>
        <w:t xml:space="preserve"> but also online</w:t>
      </w:r>
      <w:r w:rsidR="00830DFE">
        <w:rPr>
          <w:iCs/>
          <w:lang w:val="en-GB"/>
        </w:rPr>
        <w:t xml:space="preserve"> </w:t>
      </w:r>
      <w:r w:rsidRPr="00AD407B">
        <w:rPr>
          <w:iCs/>
          <w:lang w:val="en-GB"/>
        </w:rPr>
        <w:t>to</w:t>
      </w:r>
      <w:r w:rsidR="0072594D">
        <w:rPr>
          <w:iCs/>
          <w:lang w:val="en-GB"/>
        </w:rPr>
        <w:t xml:space="preserve"> </w:t>
      </w:r>
      <w:r w:rsidRPr="00AD407B">
        <w:rPr>
          <w:iCs/>
          <w:lang w:val="en-GB"/>
        </w:rPr>
        <w:t xml:space="preserve">add more content to Wikipedia about </w:t>
      </w:r>
      <w:r w:rsidR="00AA3368" w:rsidRPr="007C6DBD">
        <w:rPr>
          <w:iCs/>
          <w:lang w:val="en-GB"/>
        </w:rPr>
        <w:t>important</w:t>
      </w:r>
      <w:r w:rsidR="00AA3368">
        <w:rPr>
          <w:iCs/>
          <w:lang w:val="en-GB"/>
        </w:rPr>
        <w:t xml:space="preserve"> women</w:t>
      </w:r>
      <w:r w:rsidR="00AA3368" w:rsidRPr="007C6DBD">
        <w:rPr>
          <w:iCs/>
          <w:lang w:val="en-GB"/>
        </w:rPr>
        <w:t xml:space="preserve">, female </w:t>
      </w:r>
      <w:proofErr w:type="gramStart"/>
      <w:r w:rsidR="00AA3368" w:rsidRPr="007C6DBD">
        <w:rPr>
          <w:iCs/>
          <w:lang w:val="en-GB"/>
        </w:rPr>
        <w:t>experts</w:t>
      </w:r>
      <w:proofErr w:type="gramEnd"/>
      <w:r w:rsidR="00AA3368" w:rsidRPr="007C6DBD">
        <w:rPr>
          <w:iCs/>
          <w:lang w:val="en-GB"/>
        </w:rPr>
        <w:t xml:space="preserve"> and role models </w:t>
      </w:r>
      <w:r w:rsidRPr="00AD407B">
        <w:rPr>
          <w:iCs/>
          <w:lang w:val="en-GB"/>
        </w:rPr>
        <w:t xml:space="preserve">in various fields. </w:t>
      </w:r>
    </w:p>
    <w:p w14:paraId="1605D3A1" w14:textId="0AE8AA4C" w:rsidR="00FB69ED" w:rsidRPr="00FB69ED" w:rsidRDefault="00AD407B" w:rsidP="007E4437">
      <w:pPr>
        <w:jc w:val="both"/>
        <w:rPr>
          <w:iCs/>
          <w:lang w:val="en-GB"/>
        </w:rPr>
      </w:pPr>
      <w:r w:rsidRPr="00BC4935">
        <w:rPr>
          <w:i/>
          <w:lang w:val="en-GB"/>
        </w:rPr>
        <w:t>“</w:t>
      </w:r>
      <w:r w:rsidR="007E2566" w:rsidRPr="00BC4935">
        <w:rPr>
          <w:i/>
          <w:lang w:val="en"/>
        </w:rPr>
        <w:t>When women's efforts are not visible, it</w:t>
      </w:r>
      <w:r w:rsidR="00F11059">
        <w:rPr>
          <w:i/>
          <w:lang w:val="en"/>
        </w:rPr>
        <w:t xml:space="preserve"> directly</w:t>
      </w:r>
      <w:r w:rsidR="007E2566" w:rsidRPr="00BC4935">
        <w:rPr>
          <w:i/>
          <w:lang w:val="en"/>
        </w:rPr>
        <w:t xml:space="preserve"> affects our gender equality</w:t>
      </w:r>
      <w:r w:rsidR="00F11059">
        <w:rPr>
          <w:i/>
          <w:lang w:val="en"/>
        </w:rPr>
        <w:t>, our economy</w:t>
      </w:r>
      <w:r w:rsidR="007E2566" w:rsidRPr="00BC4935">
        <w:rPr>
          <w:i/>
          <w:lang w:val="en"/>
        </w:rPr>
        <w:t xml:space="preserve"> and our democracy. Concrete efforts are needed to address the imbalance that prevails, both in the real and in the digital world</w:t>
      </w:r>
      <w:r w:rsidR="0058469B">
        <w:rPr>
          <w:i/>
          <w:lang w:val="en"/>
        </w:rPr>
        <w:t xml:space="preserve">. </w:t>
      </w:r>
      <w:r w:rsidR="00BB60D5">
        <w:rPr>
          <w:i/>
          <w:lang w:val="en"/>
        </w:rPr>
        <w:t>The</w:t>
      </w:r>
      <w:r w:rsidR="0058469B">
        <w:rPr>
          <w:i/>
          <w:lang w:val="en"/>
        </w:rPr>
        <w:t xml:space="preserve"> </w:t>
      </w:r>
      <w:proofErr w:type="spellStart"/>
      <w:r w:rsidR="0058469B">
        <w:rPr>
          <w:i/>
          <w:lang w:val="en"/>
        </w:rPr>
        <w:t>WikiGap</w:t>
      </w:r>
      <w:proofErr w:type="spellEnd"/>
      <w:r w:rsidR="0058469B">
        <w:rPr>
          <w:i/>
          <w:lang w:val="en"/>
        </w:rPr>
        <w:t xml:space="preserve"> event in Slovakia </w:t>
      </w:r>
      <w:r w:rsidR="00BB60D5">
        <w:rPr>
          <w:i/>
          <w:lang w:val="en"/>
        </w:rPr>
        <w:t xml:space="preserve">will be </w:t>
      </w:r>
      <w:r w:rsidR="0058469B">
        <w:rPr>
          <w:i/>
          <w:lang w:val="en"/>
        </w:rPr>
        <w:t>one small but important part of these efforts</w:t>
      </w:r>
      <w:r w:rsidR="007E2566" w:rsidRPr="00BC4935">
        <w:rPr>
          <w:i/>
          <w:lang w:val="en"/>
        </w:rPr>
        <w:t>”, say</w:t>
      </w:r>
      <w:r w:rsidR="002869A8">
        <w:rPr>
          <w:i/>
          <w:lang w:val="en"/>
        </w:rPr>
        <w:t xml:space="preserve"> </w:t>
      </w:r>
      <w:r w:rsidR="00BB60D5">
        <w:rPr>
          <w:i/>
          <w:lang w:val="en"/>
        </w:rPr>
        <w:t xml:space="preserve">the </w:t>
      </w:r>
      <w:r w:rsidR="0058469B">
        <w:rPr>
          <w:i/>
          <w:lang w:val="en"/>
        </w:rPr>
        <w:t>Ambassadors Annika Markovic</w:t>
      </w:r>
      <w:r w:rsidR="00BB60D5">
        <w:rPr>
          <w:i/>
          <w:lang w:val="en"/>
        </w:rPr>
        <w:t xml:space="preserve"> (Sweden)</w:t>
      </w:r>
      <w:r w:rsidR="004A3147">
        <w:rPr>
          <w:i/>
          <w:lang w:val="en"/>
        </w:rPr>
        <w:t xml:space="preserve"> and</w:t>
      </w:r>
      <w:r w:rsidR="0058469B">
        <w:rPr>
          <w:i/>
          <w:lang w:val="en"/>
        </w:rPr>
        <w:t xml:space="preserve"> Gabriella </w:t>
      </w:r>
      <w:proofErr w:type="spellStart"/>
      <w:r w:rsidR="0058469B">
        <w:rPr>
          <w:i/>
          <w:lang w:val="en"/>
        </w:rPr>
        <w:t>Sancisi</w:t>
      </w:r>
      <w:proofErr w:type="spellEnd"/>
      <w:r w:rsidR="00BB60D5">
        <w:rPr>
          <w:i/>
          <w:lang w:val="en"/>
        </w:rPr>
        <w:t xml:space="preserve"> (The Ne</w:t>
      </w:r>
      <w:r w:rsidR="00F11059">
        <w:rPr>
          <w:i/>
          <w:lang w:val="en"/>
        </w:rPr>
        <w:t>th</w:t>
      </w:r>
      <w:r w:rsidR="00BB60D5">
        <w:rPr>
          <w:i/>
          <w:lang w:val="en"/>
        </w:rPr>
        <w:t>erlands)</w:t>
      </w:r>
      <w:r w:rsidR="004A3147">
        <w:rPr>
          <w:i/>
          <w:lang w:val="en"/>
        </w:rPr>
        <w:t>.</w:t>
      </w:r>
    </w:p>
    <w:p w14:paraId="4BF46D35" w14:textId="6B19E6C3" w:rsidR="00AD407B" w:rsidRDefault="00AD407B" w:rsidP="007E4437">
      <w:pPr>
        <w:jc w:val="both"/>
        <w:rPr>
          <w:iCs/>
          <w:lang w:val="en-GB"/>
        </w:rPr>
      </w:pPr>
      <w:r w:rsidRPr="00AD407B">
        <w:rPr>
          <w:iCs/>
          <w:lang w:val="en-GB"/>
        </w:rPr>
        <w:t xml:space="preserve">This event is a part of the global #WikiGap campaign, launched </w:t>
      </w:r>
      <w:r w:rsidR="008F213D">
        <w:rPr>
          <w:iCs/>
          <w:lang w:val="en-GB"/>
        </w:rPr>
        <w:t>in 2018</w:t>
      </w:r>
      <w:r w:rsidRPr="00AD407B">
        <w:rPr>
          <w:iCs/>
          <w:lang w:val="en-GB"/>
        </w:rPr>
        <w:t xml:space="preserve">. </w:t>
      </w:r>
      <w:r w:rsidR="00E47FAE" w:rsidRPr="00E47FAE">
        <w:rPr>
          <w:iCs/>
          <w:lang w:val="en-GB"/>
        </w:rPr>
        <w:t xml:space="preserve">So far, #WikiGap </w:t>
      </w:r>
      <w:r w:rsidR="006F3008">
        <w:rPr>
          <w:iCs/>
          <w:lang w:val="en-GB"/>
        </w:rPr>
        <w:t>editathons</w:t>
      </w:r>
      <w:r w:rsidR="00E47FAE" w:rsidRPr="00E47FAE">
        <w:rPr>
          <w:iCs/>
          <w:lang w:val="en-GB"/>
        </w:rPr>
        <w:t xml:space="preserve"> have been arranged in more than 60 countries, engaging more than 2 500 participants who have added or updated more than 50 000 Wikipedia articles in more than 30 different languages. The articles have reached more than 100 million views.</w:t>
      </w:r>
    </w:p>
    <w:p w14:paraId="151E35AD" w14:textId="2B467EDA" w:rsidR="00073A1C" w:rsidRPr="00A11BA5" w:rsidRDefault="008F213D">
      <w:pPr>
        <w:rPr>
          <w:iCs/>
          <w:lang w:val="en-GB"/>
        </w:rPr>
      </w:pPr>
      <w:r w:rsidRPr="008F213D">
        <w:rPr>
          <w:iCs/>
          <w:lang w:val="en-GB"/>
        </w:rPr>
        <w:t>Join us, and let’s together close the internet gender gap!</w:t>
      </w:r>
      <w:r w:rsidR="00210BC4">
        <w:rPr>
          <w:iCs/>
          <w:lang w:val="en-GB"/>
        </w:rPr>
        <w:br/>
      </w:r>
      <w:r w:rsidR="00210BC4">
        <w:rPr>
          <w:iCs/>
          <w:lang w:val="en-GB"/>
        </w:rPr>
        <w:br/>
      </w:r>
      <w:r w:rsidR="00AD407B" w:rsidRPr="00AD407B">
        <w:rPr>
          <w:iCs/>
          <w:lang w:val="en-GB"/>
        </w:rPr>
        <w:t>For more information</w:t>
      </w:r>
      <w:r w:rsidR="00A22B8B">
        <w:rPr>
          <w:iCs/>
          <w:lang w:val="en-GB"/>
        </w:rPr>
        <w:t xml:space="preserve"> and to register,</w:t>
      </w:r>
      <w:r w:rsidR="00AD407B" w:rsidRPr="00AD407B">
        <w:rPr>
          <w:iCs/>
          <w:lang w:val="en-GB"/>
        </w:rPr>
        <w:t xml:space="preserve"> please </w:t>
      </w:r>
      <w:r w:rsidR="00415DE7">
        <w:rPr>
          <w:rStyle w:val="Hyperlnk"/>
          <w:iCs/>
          <w:color w:val="auto"/>
          <w:u w:val="none"/>
          <w:lang w:val="en-GB"/>
        </w:rPr>
        <w:t>c</w:t>
      </w:r>
      <w:r w:rsidR="00415DE7" w:rsidRPr="006F3008">
        <w:rPr>
          <w:rStyle w:val="Hyperlnk"/>
          <w:iCs/>
          <w:color w:val="auto"/>
          <w:u w:val="none"/>
          <w:lang w:val="en-GB"/>
        </w:rPr>
        <w:t xml:space="preserve">heck out </w:t>
      </w:r>
      <w:hyperlink r:id="rId12" w:history="1">
        <w:r w:rsidR="00415DE7" w:rsidRPr="0087336C">
          <w:rPr>
            <w:rStyle w:val="Hyperlnk"/>
            <w:iCs/>
            <w:lang w:val="en-GB"/>
          </w:rPr>
          <w:t>the event landing page</w:t>
        </w:r>
      </w:hyperlink>
      <w:r w:rsidR="00415DE7">
        <w:rPr>
          <w:iCs/>
          <w:lang w:val="en-GB"/>
        </w:rPr>
        <w:t>!</w:t>
      </w:r>
      <w:r w:rsidR="00415DE7">
        <w:rPr>
          <w:iCs/>
          <w:lang w:val="en-GB"/>
        </w:rPr>
        <w:br/>
      </w:r>
      <w:r w:rsidR="00415DE7">
        <w:rPr>
          <w:iCs/>
          <w:lang w:val="en-GB"/>
        </w:rPr>
        <w:br/>
        <w:t>C</w:t>
      </w:r>
      <w:r w:rsidR="00AD407B" w:rsidRPr="00AD407B">
        <w:rPr>
          <w:iCs/>
          <w:lang w:val="en-GB"/>
        </w:rPr>
        <w:t>ontact:</w:t>
      </w:r>
      <w:r w:rsidR="0087336C">
        <w:rPr>
          <w:iCs/>
          <w:lang w:val="en-GB"/>
        </w:rPr>
        <w:t xml:space="preserve"> </w:t>
      </w:r>
      <w:hyperlink r:id="rId13" w:history="1">
        <w:r w:rsidR="00BF3E86" w:rsidRPr="00DD0EE5">
          <w:rPr>
            <w:rStyle w:val="Hyperlnk"/>
            <w:iCs/>
            <w:lang w:val="en-GB"/>
          </w:rPr>
          <w:t>info.wien@gov.se</w:t>
        </w:r>
      </w:hyperlink>
      <w:r w:rsidR="007158AF">
        <w:rPr>
          <w:iCs/>
          <w:lang w:val="en-GB"/>
        </w:rPr>
        <w:t xml:space="preserve"> </w:t>
      </w:r>
      <w:bookmarkEnd w:id="1"/>
    </w:p>
    <w:sectPr w:rsidR="00073A1C" w:rsidRPr="00A11BA5" w:rsidSect="00693BDF"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B4608"/>
    <w:multiLevelType w:val="hybridMultilevel"/>
    <w:tmpl w:val="F73657AA"/>
    <w:lvl w:ilvl="0" w:tplc="EC5AF9C8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DINPro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B0"/>
    <w:rsid w:val="000078B3"/>
    <w:rsid w:val="0002310C"/>
    <w:rsid w:val="000777B9"/>
    <w:rsid w:val="000C2AC2"/>
    <w:rsid w:val="00125475"/>
    <w:rsid w:val="00127D52"/>
    <w:rsid w:val="00210BC4"/>
    <w:rsid w:val="00211AA6"/>
    <w:rsid w:val="002869A8"/>
    <w:rsid w:val="002D4B22"/>
    <w:rsid w:val="002D770C"/>
    <w:rsid w:val="002E1C55"/>
    <w:rsid w:val="003A5BEA"/>
    <w:rsid w:val="0040433E"/>
    <w:rsid w:val="00406505"/>
    <w:rsid w:val="00415DE7"/>
    <w:rsid w:val="00415EB9"/>
    <w:rsid w:val="00456C6B"/>
    <w:rsid w:val="004A3147"/>
    <w:rsid w:val="004D61E0"/>
    <w:rsid w:val="004E332A"/>
    <w:rsid w:val="004F1AE8"/>
    <w:rsid w:val="00506700"/>
    <w:rsid w:val="0058469B"/>
    <w:rsid w:val="005B045C"/>
    <w:rsid w:val="005B167D"/>
    <w:rsid w:val="005D71AD"/>
    <w:rsid w:val="00601D95"/>
    <w:rsid w:val="00685D52"/>
    <w:rsid w:val="00693BDF"/>
    <w:rsid w:val="006C5035"/>
    <w:rsid w:val="006E171E"/>
    <w:rsid w:val="006F3008"/>
    <w:rsid w:val="007158AF"/>
    <w:rsid w:val="0072594D"/>
    <w:rsid w:val="00737895"/>
    <w:rsid w:val="00751236"/>
    <w:rsid w:val="0078325C"/>
    <w:rsid w:val="007C6DBD"/>
    <w:rsid w:val="007D1B5D"/>
    <w:rsid w:val="007E2566"/>
    <w:rsid w:val="007E4437"/>
    <w:rsid w:val="00830DFE"/>
    <w:rsid w:val="0084011A"/>
    <w:rsid w:val="008663C4"/>
    <w:rsid w:val="0087336C"/>
    <w:rsid w:val="0088075D"/>
    <w:rsid w:val="008810B6"/>
    <w:rsid w:val="008C116B"/>
    <w:rsid w:val="008F213D"/>
    <w:rsid w:val="008F7706"/>
    <w:rsid w:val="00911B87"/>
    <w:rsid w:val="00961392"/>
    <w:rsid w:val="009A675D"/>
    <w:rsid w:val="00A0298A"/>
    <w:rsid w:val="00A11BA5"/>
    <w:rsid w:val="00A16C1F"/>
    <w:rsid w:val="00A22B8B"/>
    <w:rsid w:val="00A509B4"/>
    <w:rsid w:val="00AA3368"/>
    <w:rsid w:val="00AD407B"/>
    <w:rsid w:val="00AF32D7"/>
    <w:rsid w:val="00B40F06"/>
    <w:rsid w:val="00BB60D5"/>
    <w:rsid w:val="00BC4935"/>
    <w:rsid w:val="00BF3E86"/>
    <w:rsid w:val="00C812A0"/>
    <w:rsid w:val="00CF006E"/>
    <w:rsid w:val="00D66EF6"/>
    <w:rsid w:val="00E031FF"/>
    <w:rsid w:val="00E22E9F"/>
    <w:rsid w:val="00E36E5F"/>
    <w:rsid w:val="00E376F2"/>
    <w:rsid w:val="00E47FAE"/>
    <w:rsid w:val="00E85757"/>
    <w:rsid w:val="00E87E54"/>
    <w:rsid w:val="00ED0F6E"/>
    <w:rsid w:val="00F11059"/>
    <w:rsid w:val="00F32921"/>
    <w:rsid w:val="00F56E8F"/>
    <w:rsid w:val="00F63BB7"/>
    <w:rsid w:val="00F81AB0"/>
    <w:rsid w:val="00FA7825"/>
    <w:rsid w:val="00FB27D1"/>
    <w:rsid w:val="00FB69ED"/>
    <w:rsid w:val="00FC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D468"/>
  <w15:chartTrackingRefBased/>
  <w15:docId w15:val="{84EF4007-8279-405F-A9F2-212CB140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E25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E2566"/>
    <w:rPr>
      <w:rFonts w:ascii="Consolas" w:hAnsi="Consolas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A11B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11BA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7336C"/>
    <w:rPr>
      <w:color w:val="954F72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006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006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006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006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006E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00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39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9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12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4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97640">
                              <w:marLeft w:val="0"/>
                              <w:marRight w:val="9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5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7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CE0"/>
                                            <w:left w:val="single" w:sz="6" w:space="0" w:color="DADCE0"/>
                                            <w:bottom w:val="single" w:sz="6" w:space="0" w:color="DADCE0"/>
                                            <w:right w:val="single" w:sz="6" w:space="0" w:color="DADCE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8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5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7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0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info.wien@gov.se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sk.wikipedia.org/wiki/Wikip%C3%A9dia:WikiGap_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E7A5-E05A-4133-ABD4-276AF661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2129</Characters>
  <Application>Microsoft Office Word</Application>
  <DocSecurity>4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Dahlén</dc:creator>
  <cp:keywords/>
  <dc:description/>
  <cp:lastModifiedBy>Eliska Vozarova</cp:lastModifiedBy>
  <cp:revision>2</cp:revision>
  <dcterms:created xsi:type="dcterms:W3CDTF">2022-04-20T08:30:00Z</dcterms:created>
  <dcterms:modified xsi:type="dcterms:W3CDTF">2022-04-20T08:30:00Z</dcterms:modified>
</cp:coreProperties>
</file>